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680" w:rsidRPr="00642BF6" w:rsidRDefault="005A5680" w:rsidP="005A5680">
      <w:pPr>
        <w:bidi/>
        <w:rPr>
          <w:b/>
          <w:bCs/>
          <w:i/>
          <w:iCs/>
          <w:sz w:val="36"/>
          <w:szCs w:val="36"/>
          <w:rtl/>
          <w:lang w:bidi="fa-IR"/>
        </w:rPr>
      </w:pPr>
      <w:r w:rsidRPr="00642BF6">
        <w:rPr>
          <w:rFonts w:hint="cs"/>
          <w:b/>
          <w:bCs/>
          <w:i/>
          <w:iCs/>
          <w:sz w:val="36"/>
          <w:szCs w:val="36"/>
          <w:rtl/>
          <w:lang w:bidi="fa-IR"/>
        </w:rPr>
        <w:t>برونکوسکوپی ریه</w:t>
      </w:r>
    </w:p>
    <w:p w:rsidR="005A5680" w:rsidRDefault="005A5680" w:rsidP="005A5680">
      <w:pPr>
        <w:bidi/>
        <w:rPr>
          <w:sz w:val="24"/>
          <w:szCs w:val="24"/>
          <w:rtl/>
          <w:lang w:bidi="fa-IR"/>
        </w:rPr>
      </w:pPr>
      <w:r w:rsidRPr="00642BF6">
        <w:rPr>
          <w:rFonts w:hint="cs"/>
          <w:sz w:val="24"/>
          <w:szCs w:val="24"/>
          <w:rtl/>
          <w:lang w:bidi="fa-IR"/>
        </w:rPr>
        <w:t>یک روش تشخیصی است که به شما اجازه میدهد ریه ها و مجاری هوایی را مشاهده کنید.این کار توسط فوق تخصص بیماری های ریه از طریق یک لوله نازک (برونکوسکوپ) از بینی یا دهان ، گلو و از طریق مجاری هوایی انجام میگردد. این روش تشخیصی معمولا به وسیله برونکوسکوپ انعطاف پذیر انجام می شود اما در برخی موارد از جمله : خونریزی شدید ، اجسام خارجی در مجاری تنفسی و گاهی اقدامات درمانی به برونکوسکوپی ریجید(سفت و سخت) نیاز میباشد</w:t>
      </w:r>
      <w:r>
        <w:rPr>
          <w:rFonts w:hint="cs"/>
          <w:sz w:val="24"/>
          <w:szCs w:val="24"/>
          <w:rtl/>
          <w:lang w:bidi="fa-IR"/>
        </w:rPr>
        <w:t>.</w:t>
      </w:r>
    </w:p>
    <w:p w:rsidR="005A5680" w:rsidRPr="00642BF6" w:rsidRDefault="005A5680" w:rsidP="005A5680">
      <w:pPr>
        <w:bidi/>
        <w:rPr>
          <w:sz w:val="24"/>
          <w:szCs w:val="24"/>
          <w:rtl/>
          <w:lang w:bidi="fa-IR"/>
        </w:rPr>
      </w:pPr>
    </w:p>
    <w:p w:rsidR="005A5680" w:rsidRPr="00642BF6" w:rsidRDefault="005A5680" w:rsidP="005A5680">
      <w:pPr>
        <w:bidi/>
        <w:rPr>
          <w:b/>
          <w:bCs/>
          <w:i/>
          <w:iCs/>
          <w:sz w:val="36"/>
          <w:szCs w:val="36"/>
          <w:rtl/>
          <w:lang w:bidi="fa-IR"/>
        </w:rPr>
      </w:pPr>
      <w:r w:rsidRPr="00642BF6">
        <w:rPr>
          <w:rFonts w:hint="cs"/>
          <w:b/>
          <w:bCs/>
          <w:i/>
          <w:iCs/>
          <w:sz w:val="36"/>
          <w:szCs w:val="36"/>
          <w:rtl/>
          <w:lang w:bidi="fa-IR"/>
        </w:rPr>
        <w:t>دلایل عمده برونکوسکوپی</w:t>
      </w:r>
    </w:p>
    <w:p w:rsidR="005A5680" w:rsidRPr="00642BF6" w:rsidRDefault="005A5680" w:rsidP="005A5680">
      <w:pPr>
        <w:pStyle w:val="ListParagraph"/>
        <w:numPr>
          <w:ilvl w:val="0"/>
          <w:numId w:val="1"/>
        </w:numPr>
        <w:bidi/>
        <w:rPr>
          <w:sz w:val="24"/>
          <w:szCs w:val="24"/>
          <w:lang w:bidi="fa-IR"/>
        </w:rPr>
      </w:pPr>
      <w:r w:rsidRPr="00642BF6">
        <w:rPr>
          <w:rFonts w:hint="cs"/>
          <w:sz w:val="24"/>
          <w:szCs w:val="24"/>
          <w:rtl/>
          <w:lang w:bidi="fa-IR"/>
        </w:rPr>
        <w:t>سرفه مداوم</w:t>
      </w:r>
    </w:p>
    <w:p w:rsidR="005A5680" w:rsidRPr="00642BF6" w:rsidRDefault="005A5680" w:rsidP="005A5680">
      <w:pPr>
        <w:pStyle w:val="ListParagraph"/>
        <w:numPr>
          <w:ilvl w:val="0"/>
          <w:numId w:val="1"/>
        </w:numPr>
        <w:bidi/>
        <w:rPr>
          <w:sz w:val="24"/>
          <w:szCs w:val="24"/>
          <w:lang w:bidi="fa-IR"/>
        </w:rPr>
      </w:pPr>
      <w:r w:rsidRPr="00642BF6">
        <w:rPr>
          <w:rFonts w:hint="cs"/>
          <w:sz w:val="24"/>
          <w:szCs w:val="24"/>
          <w:rtl/>
          <w:lang w:bidi="fa-IR"/>
        </w:rPr>
        <w:t>خروج اجسام خارجی</w:t>
      </w:r>
    </w:p>
    <w:p w:rsidR="005A5680" w:rsidRPr="00642BF6" w:rsidRDefault="005A5680" w:rsidP="005A5680">
      <w:pPr>
        <w:pStyle w:val="ListParagraph"/>
        <w:numPr>
          <w:ilvl w:val="0"/>
          <w:numId w:val="1"/>
        </w:numPr>
        <w:bidi/>
        <w:rPr>
          <w:sz w:val="24"/>
          <w:szCs w:val="24"/>
          <w:lang w:bidi="fa-IR"/>
        </w:rPr>
      </w:pPr>
      <w:r w:rsidRPr="00642BF6">
        <w:rPr>
          <w:rFonts w:hint="cs"/>
          <w:sz w:val="24"/>
          <w:szCs w:val="24"/>
          <w:rtl/>
          <w:lang w:bidi="fa-IR"/>
        </w:rPr>
        <w:t>عفونت ها از جمله سل</w:t>
      </w:r>
    </w:p>
    <w:p w:rsidR="005A5680" w:rsidRPr="00642BF6" w:rsidRDefault="005A5680" w:rsidP="005A5680">
      <w:pPr>
        <w:pStyle w:val="ListParagraph"/>
        <w:numPr>
          <w:ilvl w:val="0"/>
          <w:numId w:val="1"/>
        </w:numPr>
        <w:bidi/>
        <w:rPr>
          <w:sz w:val="24"/>
          <w:szCs w:val="24"/>
          <w:lang w:bidi="fa-IR"/>
        </w:rPr>
      </w:pPr>
      <w:r w:rsidRPr="00642BF6">
        <w:rPr>
          <w:rFonts w:hint="cs"/>
          <w:sz w:val="24"/>
          <w:szCs w:val="24"/>
          <w:rtl/>
          <w:lang w:bidi="fa-IR"/>
        </w:rPr>
        <w:t>تغییرات غیرطبیعی در عکس قفسه سینه یا ازمایشات غیر طبیعی بیمار</w:t>
      </w:r>
    </w:p>
    <w:p w:rsidR="005A5680" w:rsidRPr="00642BF6" w:rsidRDefault="005A5680" w:rsidP="005A5680">
      <w:pPr>
        <w:bidi/>
        <w:rPr>
          <w:sz w:val="24"/>
          <w:szCs w:val="24"/>
          <w:rtl/>
          <w:lang w:bidi="fa-IR"/>
        </w:rPr>
      </w:pPr>
      <w:r w:rsidRPr="00642BF6">
        <w:rPr>
          <w:rFonts w:hint="cs"/>
          <w:sz w:val="24"/>
          <w:szCs w:val="24"/>
          <w:rtl/>
          <w:lang w:bidi="fa-IR"/>
        </w:rPr>
        <w:t>همچنین از این روش تشخیصی برای به دست اوردن نمونه هایی از مخاط مجاری هوایی ، پارانشیم (بافت)ریه و برطرف کردن انسداد مجاری هوایی و... استفاده می شود.</w:t>
      </w:r>
    </w:p>
    <w:p w:rsidR="005A5680" w:rsidRDefault="005A5680" w:rsidP="005A5680">
      <w:pPr>
        <w:bidi/>
        <w:rPr>
          <w:rtl/>
          <w:lang w:bidi="fa-IR"/>
        </w:rPr>
      </w:pPr>
    </w:p>
    <w:p w:rsidR="005A5680" w:rsidRPr="00642BF6" w:rsidRDefault="005A5680" w:rsidP="005A5680">
      <w:pPr>
        <w:bidi/>
        <w:rPr>
          <w:b/>
          <w:bCs/>
          <w:i/>
          <w:iCs/>
          <w:sz w:val="36"/>
          <w:szCs w:val="36"/>
          <w:rtl/>
          <w:lang w:bidi="fa-IR"/>
        </w:rPr>
      </w:pPr>
      <w:r w:rsidRPr="00642BF6">
        <w:rPr>
          <w:rFonts w:hint="cs"/>
          <w:b/>
          <w:bCs/>
          <w:i/>
          <w:iCs/>
          <w:sz w:val="36"/>
          <w:szCs w:val="36"/>
          <w:rtl/>
          <w:lang w:bidi="fa-IR"/>
        </w:rPr>
        <w:t>آمادگی جهت برونکوسکوپی :</w:t>
      </w: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t xml:space="preserve">صبح روز مراجعه شما باید </w:t>
      </w:r>
      <w:r w:rsidRPr="00642BF6">
        <w:rPr>
          <w:sz w:val="24"/>
          <w:szCs w:val="24"/>
          <w:lang w:bidi="fa-IR"/>
        </w:rPr>
        <w:t>NPO</w:t>
      </w:r>
      <w:r w:rsidRPr="00642BF6">
        <w:rPr>
          <w:rFonts w:hint="cs"/>
          <w:sz w:val="24"/>
          <w:szCs w:val="24"/>
          <w:rtl/>
          <w:lang w:bidi="fa-IR"/>
        </w:rPr>
        <w:t>باشید (حداقل6تا8ساعت قبل از مراجعه چیزی نخورید و ننوشید )</w:t>
      </w: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lastRenderedPageBreak/>
        <w:t>یک نفر همراه  شما جهت کارهای پذیرش بیمارستانی و اخذ رضایت باشد.</w:t>
      </w:r>
    </w:p>
    <w:p w:rsidR="005A5680" w:rsidRPr="00642BF6" w:rsidRDefault="005A5680" w:rsidP="005A5680">
      <w:pPr>
        <w:pStyle w:val="ListParagraph"/>
        <w:bidi/>
        <w:rPr>
          <w:sz w:val="24"/>
          <w:szCs w:val="24"/>
          <w:lang w:bidi="fa-IR"/>
        </w:rPr>
      </w:pP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t>مدارک پزشکی ازجمله عکس ها ،آزمایشات و مدارک قلبی را همراه داشته باشید.</w:t>
      </w:r>
    </w:p>
    <w:p w:rsidR="005A5680" w:rsidRPr="00642BF6" w:rsidRDefault="005A5680" w:rsidP="005A5680">
      <w:pPr>
        <w:pStyle w:val="ListParagraph"/>
        <w:rPr>
          <w:sz w:val="24"/>
          <w:szCs w:val="24"/>
          <w:rtl/>
          <w:lang w:bidi="fa-IR"/>
        </w:rPr>
      </w:pP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t>درصورت صلاحدید پزشک مبنی بر درخواست مشاوره قلب آن را همراه داشته باشید</w:t>
      </w:r>
    </w:p>
    <w:p w:rsidR="005A5680" w:rsidRPr="00642BF6" w:rsidRDefault="005A5680" w:rsidP="005A5680">
      <w:pPr>
        <w:pStyle w:val="ListParagraph"/>
        <w:rPr>
          <w:sz w:val="24"/>
          <w:szCs w:val="24"/>
          <w:rtl/>
          <w:lang w:bidi="fa-IR"/>
        </w:rPr>
      </w:pP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t>درصورت مصرف داروهایی از جمله آسپرین ،کلوپیدوگرل (اسویکس ، پلاویک</w:t>
      </w:r>
      <w:r w:rsidR="0019332D">
        <w:rPr>
          <w:rFonts w:hint="cs"/>
          <w:sz w:val="24"/>
          <w:szCs w:val="24"/>
          <w:rtl/>
          <w:lang w:bidi="fa-IR"/>
        </w:rPr>
        <w:t>س و...)،وارفارین،ریوارکسابان(</w:t>
      </w:r>
      <w:r w:rsidRPr="00642BF6">
        <w:rPr>
          <w:rFonts w:hint="cs"/>
          <w:sz w:val="24"/>
          <w:szCs w:val="24"/>
          <w:rtl/>
          <w:lang w:bidi="fa-IR"/>
        </w:rPr>
        <w:t>زالربان،کلوتور) ،آپیکسابان و سایر داروها پزشک را در جریان قرار دهید.</w:t>
      </w:r>
    </w:p>
    <w:p w:rsidR="005A5680" w:rsidRPr="00642BF6" w:rsidRDefault="005A5680" w:rsidP="005A5680">
      <w:pPr>
        <w:pStyle w:val="ListParagraph"/>
        <w:rPr>
          <w:sz w:val="24"/>
          <w:szCs w:val="24"/>
          <w:rtl/>
          <w:lang w:bidi="fa-IR"/>
        </w:rPr>
      </w:pPr>
    </w:p>
    <w:p w:rsidR="005A5680" w:rsidRPr="00642BF6" w:rsidRDefault="005A5680" w:rsidP="005A5680">
      <w:pPr>
        <w:pStyle w:val="ListParagraph"/>
        <w:numPr>
          <w:ilvl w:val="0"/>
          <w:numId w:val="2"/>
        </w:numPr>
        <w:bidi/>
        <w:rPr>
          <w:sz w:val="24"/>
          <w:szCs w:val="24"/>
          <w:lang w:bidi="fa-IR"/>
        </w:rPr>
      </w:pPr>
      <w:r w:rsidRPr="00642BF6">
        <w:rPr>
          <w:rFonts w:hint="cs"/>
          <w:sz w:val="24"/>
          <w:szCs w:val="24"/>
          <w:rtl/>
          <w:lang w:bidi="fa-IR"/>
        </w:rPr>
        <w:t>قبل از انجام برونکوسکوپی با بخش مربوطه جهت نوبت دهی هماهنگ کنید.</w:t>
      </w:r>
    </w:p>
    <w:p w:rsidR="005A5680" w:rsidRDefault="005A5680" w:rsidP="005A5680">
      <w:pPr>
        <w:pStyle w:val="ListParagraph"/>
        <w:rPr>
          <w:rtl/>
          <w:lang w:bidi="fa-IR"/>
        </w:rPr>
      </w:pPr>
    </w:p>
    <w:p w:rsidR="005A5680" w:rsidRPr="00642BF6" w:rsidRDefault="005A5680" w:rsidP="005A5680">
      <w:pPr>
        <w:bidi/>
        <w:rPr>
          <w:b/>
          <w:bCs/>
          <w:i/>
          <w:iCs/>
          <w:sz w:val="36"/>
          <w:szCs w:val="36"/>
          <w:rtl/>
          <w:lang w:bidi="fa-IR"/>
        </w:rPr>
      </w:pPr>
      <w:r w:rsidRPr="00642BF6">
        <w:rPr>
          <w:rFonts w:hint="cs"/>
          <w:b/>
          <w:bCs/>
          <w:i/>
          <w:iCs/>
          <w:sz w:val="36"/>
          <w:szCs w:val="36"/>
          <w:rtl/>
          <w:lang w:bidi="fa-IR"/>
        </w:rPr>
        <w:t>روش برونکوسکوپی</w:t>
      </w:r>
    </w:p>
    <w:p w:rsidR="005A5680" w:rsidRDefault="005A5680" w:rsidP="005A5680">
      <w:pPr>
        <w:bidi/>
        <w:rPr>
          <w:sz w:val="24"/>
          <w:szCs w:val="24"/>
          <w:rtl/>
          <w:lang w:bidi="fa-IR"/>
        </w:rPr>
      </w:pPr>
      <w:r w:rsidRPr="00642BF6">
        <w:rPr>
          <w:rFonts w:hint="cs"/>
          <w:sz w:val="24"/>
          <w:szCs w:val="24"/>
          <w:rtl/>
          <w:lang w:bidi="fa-IR"/>
        </w:rPr>
        <w:t>پس از انجام بی حسی ته حلق و همچنین تجویز داروهای خواب آور، برونکوسکوپی بدون درد از طریق بینی یا دهان انجام میگردد. برونکوسکوپ دارای یک چراغ و دوربین خیلی کوچک می باشد که مسیر عبور را مشخص می کند.پزشک تصاویر بزرگ شده را روی مانیتور می بیند.همزمان تیم پزشکی متبحر سعی خواهد کرد تا شما در حین انجام اقدامات تشخیصی درمانی در راحتی کامل باشید و پزشک معالج در کمترین زمان ممکن کارهای تشخیصی و درمانی شما را انجام دهد.</w:t>
      </w:r>
    </w:p>
    <w:p w:rsidR="005A5680" w:rsidRPr="00642BF6" w:rsidRDefault="005A5680" w:rsidP="005A5680">
      <w:pPr>
        <w:bidi/>
        <w:rPr>
          <w:sz w:val="24"/>
          <w:szCs w:val="24"/>
          <w:rtl/>
          <w:lang w:bidi="fa-IR"/>
        </w:rPr>
      </w:pPr>
    </w:p>
    <w:p w:rsidR="005A5680" w:rsidRPr="00174DAC" w:rsidRDefault="00CC1A4C" w:rsidP="005A5680">
      <w:pPr>
        <w:bidi/>
        <w:rPr>
          <w:b/>
          <w:bCs/>
          <w:i/>
          <w:iCs/>
          <w:noProof/>
          <w:sz w:val="36"/>
          <w:szCs w:val="36"/>
          <w:rtl/>
        </w:rPr>
      </w:pPr>
      <w:r>
        <w:rPr>
          <w:b/>
          <w:bCs/>
          <w:i/>
          <w:iCs/>
          <w:noProof/>
          <w:sz w:val="36"/>
          <w:szCs w:val="36"/>
          <w:rtl/>
        </w:rPr>
        <w:lastRenderedPageBreak/>
        <w:pict>
          <v:rect id="_x0000_s1026" style="position:absolute;left:0;text-align:left;margin-left:-26.9pt;margin-top:-26.1pt;width:789pt;height:607.5pt;z-index:-251656192" fillcolor="#fabf8f [1945]" strokecolor="#e36c0a [2409]" strokeweight="3pt">
            <v:fill color2="fill lighten(51)" focusposition=".5,.5" focussize="" method="linear sigma" focus="100%" type="gradientRadial"/>
          </v:rect>
        </w:pict>
      </w:r>
      <w:r w:rsidR="005A5680">
        <w:rPr>
          <w:rFonts w:hint="cs"/>
          <w:b/>
          <w:bCs/>
          <w:i/>
          <w:iCs/>
          <w:noProof/>
          <w:sz w:val="36"/>
          <w:szCs w:val="36"/>
          <w:rtl/>
        </w:rPr>
        <w:t>شرایط بیمار پس از</w:t>
      </w:r>
      <w:r w:rsidR="005A5680" w:rsidRPr="00174DAC">
        <w:rPr>
          <w:rFonts w:hint="cs"/>
          <w:b/>
          <w:bCs/>
          <w:i/>
          <w:iCs/>
          <w:noProof/>
          <w:sz w:val="36"/>
          <w:szCs w:val="36"/>
          <w:rtl/>
        </w:rPr>
        <w:t xml:space="preserve">برونکوسکوپی: </w:t>
      </w:r>
    </w:p>
    <w:p w:rsidR="005A5680" w:rsidRDefault="005A5680" w:rsidP="005A5680">
      <w:pPr>
        <w:bidi/>
        <w:rPr>
          <w:noProof/>
          <w:sz w:val="24"/>
          <w:szCs w:val="24"/>
          <w:rtl/>
        </w:rPr>
      </w:pPr>
      <w:r w:rsidRPr="00174DAC">
        <w:rPr>
          <w:rFonts w:hint="cs"/>
          <w:noProof/>
          <w:sz w:val="24"/>
          <w:szCs w:val="24"/>
          <w:rtl/>
        </w:rPr>
        <w:t xml:space="preserve">پس از انجام کار شما مدتی در اتاق ریکاوری جهت کنترل علائم حیاتی تحت نظر خواهید بود. دراین مدت احساس خواب آلودگی و گیجی دارید </w:t>
      </w:r>
      <w:r>
        <w:rPr>
          <w:rFonts w:hint="cs"/>
          <w:noProof/>
          <w:sz w:val="24"/>
          <w:szCs w:val="24"/>
          <w:rtl/>
        </w:rPr>
        <w:t>(قادر به رانندگی نخواهید بود) و</w:t>
      </w:r>
      <w:r w:rsidRPr="00174DAC">
        <w:rPr>
          <w:rFonts w:hint="cs"/>
          <w:noProof/>
          <w:sz w:val="24"/>
          <w:szCs w:val="24"/>
          <w:rtl/>
        </w:rPr>
        <w:t>در صورت علائم حیاتی پایدار توسط تیم م</w:t>
      </w:r>
      <w:r>
        <w:rPr>
          <w:rFonts w:hint="cs"/>
          <w:noProof/>
          <w:sz w:val="24"/>
          <w:szCs w:val="24"/>
          <w:rtl/>
        </w:rPr>
        <w:t xml:space="preserve">راقبت بهداشتی ،شما ترخیص خواهید </w:t>
      </w:r>
      <w:r w:rsidRPr="00174DAC">
        <w:rPr>
          <w:rFonts w:hint="cs"/>
          <w:noProof/>
          <w:sz w:val="24"/>
          <w:szCs w:val="24"/>
          <w:rtl/>
        </w:rPr>
        <w:t>شد.</w:t>
      </w:r>
      <w:r>
        <w:rPr>
          <w:rFonts w:hint="cs"/>
          <w:noProof/>
          <w:sz w:val="24"/>
          <w:szCs w:val="24"/>
          <w:rtl/>
        </w:rPr>
        <w:t xml:space="preserve"> معمولا1تا2ساعت پس از بیحسی موضعی شما نمی توانید چیزی بخورید و بنوشید.پس از برطرف شدن بی حسی شما کم کم قادر به مصرف مایعات وسپس بقیه مواد غذایی خواهید بود.</w:t>
      </w:r>
    </w:p>
    <w:p w:rsidR="005A5680" w:rsidRDefault="005A5680" w:rsidP="005A5680">
      <w:pPr>
        <w:bidi/>
        <w:rPr>
          <w:noProof/>
          <w:sz w:val="24"/>
          <w:szCs w:val="24"/>
          <w:rtl/>
        </w:rPr>
      </w:pPr>
    </w:p>
    <w:p w:rsidR="005A5680" w:rsidRDefault="005A5680" w:rsidP="005A5680">
      <w:pPr>
        <w:bidi/>
        <w:rPr>
          <w:b/>
          <w:bCs/>
          <w:noProof/>
          <w:sz w:val="24"/>
          <w:szCs w:val="24"/>
          <w:rtl/>
        </w:rPr>
      </w:pPr>
      <w:r w:rsidRPr="00174DAC">
        <w:rPr>
          <w:rFonts w:hint="cs"/>
          <w:b/>
          <w:bCs/>
          <w:noProof/>
          <w:sz w:val="24"/>
          <w:szCs w:val="24"/>
          <w:rtl/>
        </w:rPr>
        <w:t>در صورت بروز هریک از موارد زیر به اورژانس مرکز درمانی یا پزشک معالج خود مراجعه کنید:</w:t>
      </w:r>
    </w:p>
    <w:p w:rsidR="005A5680" w:rsidRPr="00174DAC" w:rsidRDefault="005A5680" w:rsidP="005A5680">
      <w:pPr>
        <w:pStyle w:val="ListParagraph"/>
        <w:numPr>
          <w:ilvl w:val="0"/>
          <w:numId w:val="3"/>
        </w:numPr>
        <w:bidi/>
        <w:rPr>
          <w:b/>
          <w:bCs/>
          <w:i/>
          <w:iCs/>
          <w:sz w:val="24"/>
          <w:szCs w:val="24"/>
          <w:lang w:bidi="fa-IR"/>
        </w:rPr>
      </w:pPr>
      <w:r>
        <w:rPr>
          <w:rFonts w:hint="cs"/>
          <w:sz w:val="24"/>
          <w:szCs w:val="24"/>
          <w:rtl/>
          <w:lang w:bidi="fa-IR"/>
        </w:rPr>
        <w:t>تب38 درجه و بالاتر</w:t>
      </w:r>
    </w:p>
    <w:p w:rsidR="005A5680" w:rsidRPr="00174DAC" w:rsidRDefault="005A5680" w:rsidP="005A5680">
      <w:pPr>
        <w:pStyle w:val="ListParagraph"/>
        <w:numPr>
          <w:ilvl w:val="0"/>
          <w:numId w:val="3"/>
        </w:numPr>
        <w:bidi/>
        <w:rPr>
          <w:b/>
          <w:bCs/>
          <w:i/>
          <w:iCs/>
          <w:sz w:val="24"/>
          <w:szCs w:val="24"/>
          <w:lang w:bidi="fa-IR"/>
        </w:rPr>
      </w:pPr>
      <w:r>
        <w:rPr>
          <w:rFonts w:hint="cs"/>
          <w:sz w:val="24"/>
          <w:szCs w:val="24"/>
          <w:rtl/>
          <w:lang w:bidi="fa-IR"/>
        </w:rPr>
        <w:t>قرمزی و تورم محل رگ گیر</w:t>
      </w:r>
    </w:p>
    <w:p w:rsidR="005A5680" w:rsidRPr="00174DAC" w:rsidRDefault="005A5680" w:rsidP="005A5680">
      <w:pPr>
        <w:pStyle w:val="ListParagraph"/>
        <w:numPr>
          <w:ilvl w:val="0"/>
          <w:numId w:val="3"/>
        </w:numPr>
        <w:bidi/>
        <w:rPr>
          <w:b/>
          <w:bCs/>
          <w:i/>
          <w:iCs/>
          <w:sz w:val="24"/>
          <w:szCs w:val="24"/>
          <w:lang w:bidi="fa-IR"/>
        </w:rPr>
      </w:pPr>
      <w:r>
        <w:rPr>
          <w:rFonts w:hint="cs"/>
          <w:sz w:val="24"/>
          <w:szCs w:val="24"/>
          <w:rtl/>
          <w:lang w:bidi="fa-IR"/>
        </w:rPr>
        <w:t>خلط خونی قابل توجه</w:t>
      </w:r>
    </w:p>
    <w:p w:rsidR="005A5680" w:rsidRPr="00174DAC" w:rsidRDefault="005A5680" w:rsidP="005A5680">
      <w:pPr>
        <w:pStyle w:val="ListParagraph"/>
        <w:numPr>
          <w:ilvl w:val="0"/>
          <w:numId w:val="3"/>
        </w:numPr>
        <w:bidi/>
        <w:rPr>
          <w:b/>
          <w:bCs/>
          <w:i/>
          <w:iCs/>
          <w:sz w:val="24"/>
          <w:szCs w:val="24"/>
          <w:lang w:bidi="fa-IR"/>
        </w:rPr>
      </w:pPr>
      <w:r>
        <w:rPr>
          <w:rFonts w:hint="cs"/>
          <w:sz w:val="24"/>
          <w:szCs w:val="24"/>
          <w:rtl/>
          <w:lang w:bidi="fa-IR"/>
        </w:rPr>
        <w:t>درد شدید قفسه سینه</w:t>
      </w:r>
    </w:p>
    <w:p w:rsidR="005A5680" w:rsidRPr="00174DAC" w:rsidRDefault="005A5680" w:rsidP="005A5680">
      <w:pPr>
        <w:pStyle w:val="ListParagraph"/>
        <w:numPr>
          <w:ilvl w:val="0"/>
          <w:numId w:val="3"/>
        </w:numPr>
        <w:bidi/>
        <w:rPr>
          <w:b/>
          <w:bCs/>
          <w:i/>
          <w:iCs/>
          <w:sz w:val="24"/>
          <w:szCs w:val="24"/>
          <w:lang w:bidi="fa-IR"/>
        </w:rPr>
      </w:pPr>
      <w:r>
        <w:rPr>
          <w:rFonts w:hint="cs"/>
          <w:sz w:val="24"/>
          <w:szCs w:val="24"/>
          <w:rtl/>
          <w:lang w:bidi="fa-IR"/>
        </w:rPr>
        <w:t>تنگی نفس شدید</w:t>
      </w:r>
    </w:p>
    <w:p w:rsidR="005A5680" w:rsidRDefault="005A5680" w:rsidP="005A5680">
      <w:pPr>
        <w:bidi/>
        <w:rPr>
          <w:b/>
          <w:bCs/>
          <w:i/>
          <w:iCs/>
          <w:sz w:val="24"/>
          <w:szCs w:val="24"/>
          <w:rtl/>
          <w:lang w:bidi="fa-IR"/>
        </w:rPr>
      </w:pPr>
    </w:p>
    <w:p w:rsidR="005A5680" w:rsidRDefault="005A5680" w:rsidP="005A5680">
      <w:pPr>
        <w:bidi/>
        <w:rPr>
          <w:b/>
          <w:bCs/>
          <w:i/>
          <w:iCs/>
          <w:sz w:val="24"/>
          <w:szCs w:val="24"/>
          <w:rtl/>
          <w:lang w:bidi="fa-IR"/>
        </w:rPr>
      </w:pPr>
      <w:r>
        <w:rPr>
          <w:rFonts w:hint="cs"/>
          <w:b/>
          <w:bCs/>
          <w:i/>
          <w:iCs/>
          <w:noProof/>
          <w:sz w:val="24"/>
          <w:szCs w:val="24"/>
          <w:rtl/>
        </w:rPr>
        <w:drawing>
          <wp:inline distT="0" distB="0" distL="0" distR="0">
            <wp:extent cx="2680335" cy="2286000"/>
            <wp:effectExtent l="19050" t="0" r="5715" b="0"/>
            <wp:docPr id="5" name="Picture 1" descr="IMG_20221215_085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215_085055.jpg"/>
                    <pic:cNvPicPr/>
                  </pic:nvPicPr>
                  <pic:blipFill>
                    <a:blip r:embed="rId5" cstate="print"/>
                    <a:stretch>
                      <a:fillRect/>
                    </a:stretch>
                  </pic:blipFill>
                  <pic:spPr>
                    <a:xfrm>
                      <a:off x="0" y="0"/>
                      <a:ext cx="2680335" cy="2286000"/>
                    </a:xfrm>
                    <a:prstGeom prst="rect">
                      <a:avLst/>
                    </a:prstGeom>
                  </pic:spPr>
                </pic:pic>
              </a:graphicData>
            </a:graphic>
          </wp:inline>
        </w:drawing>
      </w:r>
    </w:p>
    <w:p w:rsidR="005A5680" w:rsidRDefault="005A5680" w:rsidP="005A5680">
      <w:pPr>
        <w:bidi/>
        <w:rPr>
          <w:b/>
          <w:bCs/>
          <w:i/>
          <w:iCs/>
          <w:sz w:val="36"/>
          <w:szCs w:val="36"/>
          <w:rtl/>
          <w:lang w:bidi="fa-IR"/>
        </w:rPr>
      </w:pPr>
      <w:r>
        <w:rPr>
          <w:rFonts w:hint="cs"/>
          <w:b/>
          <w:bCs/>
          <w:i/>
          <w:iCs/>
          <w:sz w:val="36"/>
          <w:szCs w:val="36"/>
          <w:rtl/>
          <w:lang w:bidi="fa-IR"/>
        </w:rPr>
        <w:lastRenderedPageBreak/>
        <w:t>بیوپسی ریه</w:t>
      </w:r>
    </w:p>
    <w:p w:rsidR="005A5680" w:rsidRDefault="005A5680" w:rsidP="005A5680">
      <w:pPr>
        <w:bidi/>
        <w:rPr>
          <w:sz w:val="24"/>
          <w:szCs w:val="24"/>
          <w:rtl/>
          <w:lang w:bidi="fa-IR"/>
        </w:rPr>
      </w:pPr>
      <w:r>
        <w:rPr>
          <w:rFonts w:hint="cs"/>
          <w:sz w:val="24"/>
          <w:szCs w:val="24"/>
          <w:rtl/>
          <w:lang w:bidi="fa-IR"/>
        </w:rPr>
        <w:t>در صورتی که پزشک موارد غیر طبیعی در گرافی قفسه سینه مشاهده کند ممکن است به شما پیشنهاد نمونه برداری از ریه ها را بدهد که نمونه کوچکی از سلولهای بافت ریه یا مجاری هوایی خارج و به بخش پاتولوژی ارسال میشود. این روش همزمان با برونکوسکوپی است و از عوارض نادر ان پنوموتوراکس (نشت هوا بین ریه و حفره قفسه سینه)  می باشد که معمولا با اقدامات حمایتی از جمله اکسیژن درمان و گاهی اوقات</w:t>
      </w:r>
      <w:r>
        <w:rPr>
          <w:sz w:val="24"/>
          <w:szCs w:val="24"/>
          <w:lang w:bidi="fa-IR"/>
        </w:rPr>
        <w:t>chest tube</w:t>
      </w:r>
      <w:r>
        <w:rPr>
          <w:rFonts w:hint="cs"/>
          <w:sz w:val="24"/>
          <w:szCs w:val="24"/>
          <w:rtl/>
          <w:lang w:bidi="fa-IR"/>
        </w:rPr>
        <w:t xml:space="preserve"> (لوله گذاری قفسه سینه ) برطرف میشود.</w:t>
      </w:r>
    </w:p>
    <w:p w:rsidR="005A5680" w:rsidRDefault="005A5680" w:rsidP="005A5680">
      <w:pPr>
        <w:bidi/>
        <w:rPr>
          <w:sz w:val="24"/>
          <w:szCs w:val="24"/>
          <w:rtl/>
          <w:lang w:bidi="fa-IR"/>
        </w:rPr>
      </w:pPr>
    </w:p>
    <w:p w:rsidR="005A5680" w:rsidRDefault="005A5680" w:rsidP="005A5680">
      <w:pPr>
        <w:bidi/>
        <w:rPr>
          <w:b/>
          <w:bCs/>
          <w:i/>
          <w:iCs/>
          <w:sz w:val="36"/>
          <w:szCs w:val="36"/>
          <w:rtl/>
          <w:lang w:bidi="fa-IR"/>
        </w:rPr>
      </w:pPr>
      <w:r w:rsidRPr="00E76088">
        <w:rPr>
          <w:rFonts w:hint="cs"/>
          <w:b/>
          <w:bCs/>
          <w:i/>
          <w:iCs/>
          <w:sz w:val="36"/>
          <w:szCs w:val="36"/>
          <w:rtl/>
          <w:lang w:bidi="fa-IR"/>
        </w:rPr>
        <w:t>توراکوسنتز (کشیدن آب ریه)</w:t>
      </w:r>
    </w:p>
    <w:p w:rsidR="005A5680" w:rsidRDefault="005A5680" w:rsidP="005A5680">
      <w:pPr>
        <w:bidi/>
        <w:rPr>
          <w:sz w:val="24"/>
          <w:szCs w:val="24"/>
          <w:rtl/>
          <w:lang w:bidi="fa-IR"/>
        </w:rPr>
      </w:pPr>
      <w:r>
        <w:rPr>
          <w:rFonts w:hint="cs"/>
          <w:sz w:val="24"/>
          <w:szCs w:val="24"/>
          <w:rtl/>
          <w:lang w:bidi="fa-IR"/>
        </w:rPr>
        <w:t>دلایل متعددی باعث اب اوردن ریه ها می شود که می توان به بیماری های ریه ،کلیه ها،قلب و عروق، بیماری های روماتیسمی،مشکلات کبدی و گوارشی،سرطان هاو...اشاره نمود.</w:t>
      </w:r>
    </w:p>
    <w:p w:rsidR="005A5680" w:rsidRDefault="005A5680" w:rsidP="005A5680">
      <w:pPr>
        <w:bidi/>
        <w:rPr>
          <w:sz w:val="24"/>
          <w:szCs w:val="24"/>
          <w:rtl/>
          <w:lang w:bidi="fa-IR"/>
        </w:rPr>
      </w:pPr>
      <w:r>
        <w:rPr>
          <w:rFonts w:hint="cs"/>
          <w:sz w:val="24"/>
          <w:szCs w:val="24"/>
          <w:rtl/>
          <w:lang w:bidi="fa-IR"/>
        </w:rPr>
        <w:t xml:space="preserve"> از این روش در زمانی که بیمار به علت تنگی نفس و درد قفسه سینه ناشی از تجمع مایع در اطراف ریه ها مراجعه میکند استفاده میشود که با سونوگرافی فضای جنب جهت تشخیص و گاهی درمان صورت می پذیرد.</w:t>
      </w:r>
    </w:p>
    <w:p w:rsidR="005A5680" w:rsidRDefault="005A5680" w:rsidP="005A5680">
      <w:pPr>
        <w:bidi/>
        <w:rPr>
          <w:sz w:val="24"/>
          <w:szCs w:val="24"/>
          <w:rtl/>
          <w:lang w:bidi="fa-IR"/>
        </w:rPr>
      </w:pPr>
      <w:r>
        <w:rPr>
          <w:rFonts w:hint="cs"/>
          <w:sz w:val="24"/>
          <w:szCs w:val="24"/>
          <w:rtl/>
          <w:lang w:bidi="fa-IR"/>
        </w:rPr>
        <w:t>پس از انجام سونوگرافی و مشخص کردن محل ورود کاتتر(لوله باریک )</w:t>
      </w:r>
      <w:r w:rsidRPr="00500C58">
        <w:rPr>
          <w:rFonts w:hint="cs"/>
          <w:sz w:val="24"/>
          <w:szCs w:val="24"/>
          <w:rtl/>
          <w:lang w:bidi="fa-IR"/>
        </w:rPr>
        <w:t xml:space="preserve"> </w:t>
      </w:r>
      <w:r>
        <w:rPr>
          <w:rFonts w:hint="cs"/>
          <w:sz w:val="24"/>
          <w:szCs w:val="24"/>
          <w:rtl/>
          <w:lang w:bidi="fa-IR"/>
        </w:rPr>
        <w:t>بی حسی موضعی انجام و کاتتر از بین دنده ها وارد فضای جنبی می شود، سپس کاتتر به پوست ثابت و مایع از طریق لوله وارد یک کیسه با پیچ تخلیه می شود.</w:t>
      </w:r>
    </w:p>
    <w:p w:rsidR="005A5680" w:rsidRDefault="005A5680" w:rsidP="005A5680">
      <w:pPr>
        <w:bidi/>
        <w:rPr>
          <w:sz w:val="24"/>
          <w:szCs w:val="24"/>
          <w:rtl/>
          <w:lang w:bidi="fa-IR"/>
        </w:rPr>
      </w:pPr>
      <w:r>
        <w:rPr>
          <w:rFonts w:hint="cs"/>
          <w:sz w:val="24"/>
          <w:szCs w:val="24"/>
          <w:rtl/>
          <w:lang w:bidi="fa-IR"/>
        </w:rPr>
        <w:t xml:space="preserve">این روش نسبت </w:t>
      </w:r>
      <w:r>
        <w:rPr>
          <w:sz w:val="24"/>
          <w:szCs w:val="24"/>
          <w:lang w:bidi="fa-IR"/>
        </w:rPr>
        <w:t>chest tube</w:t>
      </w:r>
      <w:r>
        <w:rPr>
          <w:rFonts w:hint="cs"/>
          <w:sz w:val="24"/>
          <w:szCs w:val="24"/>
          <w:rtl/>
          <w:lang w:bidi="fa-IR"/>
        </w:rPr>
        <w:t xml:space="preserve"> مزایای بسیار همراه با درد کمتر و راحتی بیشتر بیماران می باشد.</w:t>
      </w:r>
    </w:p>
    <w:p w:rsidR="005A5680" w:rsidRDefault="005A5680" w:rsidP="005A5680">
      <w:pPr>
        <w:bidi/>
        <w:rPr>
          <w:b/>
          <w:bCs/>
          <w:i/>
          <w:iCs/>
          <w:sz w:val="36"/>
          <w:szCs w:val="36"/>
          <w:rtl/>
          <w:lang w:bidi="fa-IR"/>
        </w:rPr>
      </w:pPr>
      <w:r w:rsidRPr="007F36B0">
        <w:rPr>
          <w:rFonts w:hint="cs"/>
          <w:b/>
          <w:bCs/>
          <w:i/>
          <w:iCs/>
          <w:sz w:val="36"/>
          <w:szCs w:val="36"/>
          <w:rtl/>
          <w:lang w:bidi="fa-IR"/>
        </w:rPr>
        <w:lastRenderedPageBreak/>
        <w:t>سونوگرافی داخل برونش</w:t>
      </w:r>
      <w:r w:rsidRPr="007F36B0">
        <w:rPr>
          <w:b/>
          <w:bCs/>
          <w:i/>
          <w:iCs/>
          <w:sz w:val="36"/>
          <w:szCs w:val="36"/>
          <w:lang w:bidi="fa-IR"/>
        </w:rPr>
        <w:t>EBUS</w:t>
      </w:r>
    </w:p>
    <w:p w:rsidR="005A5680" w:rsidRDefault="005A5680" w:rsidP="005A5680">
      <w:pPr>
        <w:bidi/>
        <w:rPr>
          <w:sz w:val="24"/>
          <w:szCs w:val="24"/>
          <w:rtl/>
          <w:lang w:bidi="fa-IR"/>
        </w:rPr>
      </w:pPr>
      <w:r w:rsidRPr="007F36B0">
        <w:rPr>
          <w:rFonts w:hint="cs"/>
          <w:sz w:val="24"/>
          <w:szCs w:val="24"/>
          <w:rtl/>
          <w:lang w:bidi="fa-IR"/>
        </w:rPr>
        <w:t>روشی مطمئن و با حداقل تهاجم می باشد</w:t>
      </w:r>
      <w:r>
        <w:rPr>
          <w:rFonts w:hint="cs"/>
          <w:sz w:val="24"/>
          <w:szCs w:val="24"/>
          <w:rtl/>
          <w:lang w:bidi="fa-IR"/>
        </w:rPr>
        <w:t>. معمولا به صورت سرپایی برای تشخیص یا تعیین مرحله سرطان یا برخی از بیماری های التهابی ریه از جمله سارکوئیدوز که با ازمایشات استاندارد قابل تائید نیستند استفاده میشود.</w:t>
      </w:r>
    </w:p>
    <w:p w:rsidR="005A5680" w:rsidRDefault="005A5680" w:rsidP="005A5680">
      <w:pPr>
        <w:bidi/>
        <w:rPr>
          <w:sz w:val="24"/>
          <w:szCs w:val="24"/>
          <w:rtl/>
          <w:lang w:bidi="fa-IR"/>
        </w:rPr>
      </w:pPr>
      <w:r>
        <w:rPr>
          <w:rFonts w:hint="cs"/>
          <w:sz w:val="24"/>
          <w:szCs w:val="24"/>
          <w:rtl/>
          <w:lang w:bidi="fa-IR"/>
        </w:rPr>
        <w:t>این روش تشخیصی نیاز به بیهوشی دارد و خطرات احتمالی بسیار کمی به دنبال ان اتفاق می افتد که کلیه این عوارض نسبت به سایر روش های قدیمی تر و جراحی بسیار کمتر است.</w:t>
      </w:r>
    </w:p>
    <w:p w:rsidR="005A5680" w:rsidRDefault="005A5680" w:rsidP="005A5680">
      <w:pPr>
        <w:bidi/>
        <w:rPr>
          <w:sz w:val="24"/>
          <w:szCs w:val="24"/>
          <w:rtl/>
          <w:lang w:bidi="fa-IR"/>
        </w:rPr>
      </w:pPr>
      <w:r>
        <w:rPr>
          <w:rFonts w:hint="cs"/>
          <w:sz w:val="24"/>
          <w:szCs w:val="24"/>
          <w:rtl/>
          <w:lang w:bidi="fa-IR"/>
        </w:rPr>
        <w:t>آمادگی های قبل از عمل مشابه برونکوسکوپی میباشد اما پس از عمل با توجه به بیهوشی،مدت مراقبت های تیم بهداشتی دقیق تر و طولانی تر خواهد بود و اکثر بیماران در همان روز از بیمارستان ترخیص میشوند با توجه به زمان عمل نسبت به برونکوسکوپی معمولی شما پس از بازگشت به منزل بهتر است ارام باشید و حداقل 24ساعت استراحت کنید و در طی این مدت از رانندگی و کارهای سنگین پرهیز نمایید.</w:t>
      </w:r>
    </w:p>
    <w:p w:rsidR="005A5680" w:rsidRDefault="005A5680" w:rsidP="005A5680">
      <w:pPr>
        <w:bidi/>
        <w:rPr>
          <w:sz w:val="24"/>
          <w:szCs w:val="24"/>
          <w:rtl/>
          <w:lang w:bidi="fa-IR"/>
        </w:rPr>
      </w:pPr>
      <w:r>
        <w:rPr>
          <w:rFonts w:hint="cs"/>
          <w:sz w:val="24"/>
          <w:szCs w:val="24"/>
          <w:rtl/>
          <w:lang w:bidi="fa-IR"/>
        </w:rPr>
        <w:t>در صورتی که طی این مدت دچار تب و لرز،خلط خونی قابل توجه، تنگی نفس شدید،ضربان قلب سریع و نامنظم، درد قفسه سینه، درد فک یا بازو و...شدید به مراکز درمانی مراجعه نمایید.</w:t>
      </w:r>
    </w:p>
    <w:p w:rsidR="005A5680" w:rsidRPr="007F36B0" w:rsidRDefault="005A5680" w:rsidP="005A5680">
      <w:pPr>
        <w:bidi/>
        <w:rPr>
          <w:sz w:val="24"/>
          <w:szCs w:val="24"/>
          <w:rtl/>
          <w:lang w:bidi="fa-IR"/>
        </w:rPr>
      </w:pPr>
      <w:r>
        <w:rPr>
          <w:rFonts w:hint="cs"/>
          <w:sz w:val="24"/>
          <w:szCs w:val="24"/>
          <w:rtl/>
          <w:lang w:bidi="fa-IR"/>
        </w:rPr>
        <w:t>برونکوسکوپ</w:t>
      </w:r>
      <w:r>
        <w:rPr>
          <w:sz w:val="24"/>
          <w:szCs w:val="24"/>
          <w:lang w:bidi="fa-IR"/>
        </w:rPr>
        <w:t>EBUS</w:t>
      </w:r>
      <w:r>
        <w:rPr>
          <w:rFonts w:hint="cs"/>
          <w:sz w:val="24"/>
          <w:szCs w:val="24"/>
          <w:rtl/>
          <w:lang w:bidi="fa-IR"/>
        </w:rPr>
        <w:t>شامل یک لوله انعطاف پذیر است که در نوک ان علاوه بر چراغ ، دوربین و یک مبدل سونوگرافی دارد و مشابه برونکوسکوپ تصاویر را به مانیتور منتقل می کند. همچنین یک محل برای تعبیه سوزن دارد که در صورت نیاز جهت نمونه برداری نصب میگردد.</w:t>
      </w:r>
    </w:p>
    <w:p w:rsidR="005A5680" w:rsidRDefault="005A5680" w:rsidP="005A5680">
      <w:pPr>
        <w:bidi/>
        <w:rPr>
          <w:sz w:val="24"/>
          <w:szCs w:val="24"/>
          <w:rtl/>
          <w:lang w:bidi="fa-IR"/>
        </w:rPr>
      </w:pPr>
    </w:p>
    <w:p w:rsidR="005A5680" w:rsidRDefault="00CC1A4C" w:rsidP="005A5680">
      <w:pPr>
        <w:bidi/>
        <w:rPr>
          <w:noProof/>
          <w:sz w:val="24"/>
          <w:szCs w:val="24"/>
          <w:rtl/>
        </w:rPr>
      </w:pPr>
      <w:r>
        <w:rPr>
          <w:noProof/>
          <w:sz w:val="24"/>
          <w:szCs w:val="24"/>
          <w:rtl/>
        </w:rPr>
        <w:lastRenderedPageBreak/>
        <w:pict>
          <v:rect id="_x0000_s1027" style="position:absolute;left:0;text-align:left;margin-left:-26.9pt;margin-top:-24.6pt;width:789.75pt;height:606.75pt;z-index:-251655168" fillcolor="#fabf8f [1945]" strokecolor="#e36c0a [2409]" strokeweight="3pt">
            <v:fill color2="fill lighten(51)" focusposition=".5,.5" focussize="" method="linear sigma" focus="100%" type="gradientRadial"/>
          </v:rect>
        </w:pict>
      </w:r>
      <w:r w:rsidR="005A5680">
        <w:rPr>
          <w:rFonts w:hint="cs"/>
          <w:sz w:val="24"/>
          <w:szCs w:val="24"/>
          <w:rtl/>
          <w:lang w:bidi="fa-IR"/>
        </w:rPr>
        <w:t xml:space="preserve">                     </w:t>
      </w:r>
    </w:p>
    <w:p w:rsidR="005A5680" w:rsidRDefault="005A5680" w:rsidP="005A5680">
      <w:pPr>
        <w:bidi/>
        <w:jc w:val="center"/>
        <w:rPr>
          <w:b/>
          <w:bCs/>
          <w:i/>
          <w:iCs/>
          <w:noProof/>
          <w:sz w:val="32"/>
          <w:szCs w:val="32"/>
          <w:rtl/>
        </w:rPr>
      </w:pPr>
      <w:r w:rsidRPr="00931322">
        <w:rPr>
          <w:rFonts w:hint="cs"/>
          <w:b/>
          <w:bCs/>
          <w:i/>
          <w:iCs/>
          <w:noProof/>
          <w:sz w:val="32"/>
          <w:szCs w:val="32"/>
          <w:rtl/>
        </w:rPr>
        <w:t>بسمه تعالی</w:t>
      </w:r>
    </w:p>
    <w:p w:rsidR="005A5680" w:rsidRDefault="005A5680" w:rsidP="005A5680">
      <w:pPr>
        <w:bidi/>
        <w:jc w:val="center"/>
        <w:rPr>
          <w:b/>
          <w:bCs/>
          <w:i/>
          <w:iCs/>
          <w:sz w:val="32"/>
          <w:szCs w:val="32"/>
          <w:rtl/>
          <w:lang w:bidi="fa-IR"/>
        </w:rPr>
      </w:pPr>
      <w:r>
        <w:rPr>
          <w:rFonts w:hint="cs"/>
          <w:b/>
          <w:bCs/>
          <w:i/>
          <w:iCs/>
          <w:noProof/>
          <w:sz w:val="32"/>
          <w:szCs w:val="32"/>
          <w:rtl/>
        </w:rPr>
        <w:drawing>
          <wp:inline distT="0" distB="0" distL="0" distR="0">
            <wp:extent cx="771525" cy="707368"/>
            <wp:effectExtent l="19050" t="0" r="9525" b="0"/>
            <wp:docPr id="7" name="Picture 6" descr="IMG_20221215_112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215_112556.jpg"/>
                    <pic:cNvPicPr/>
                  </pic:nvPicPr>
                  <pic:blipFill>
                    <a:blip r:embed="rId6" cstate="print"/>
                    <a:stretch>
                      <a:fillRect/>
                    </a:stretch>
                  </pic:blipFill>
                  <pic:spPr>
                    <a:xfrm>
                      <a:off x="0" y="0"/>
                      <a:ext cx="771525" cy="707368"/>
                    </a:xfrm>
                    <a:prstGeom prst="rect">
                      <a:avLst/>
                    </a:prstGeom>
                    <a:ln>
                      <a:noFill/>
                    </a:ln>
                    <a:effectLst>
                      <a:softEdge rad="112500"/>
                    </a:effectLst>
                  </pic:spPr>
                </pic:pic>
              </a:graphicData>
            </a:graphic>
          </wp:inline>
        </w:drawing>
      </w:r>
    </w:p>
    <w:p w:rsidR="005A5680" w:rsidRDefault="005A5680" w:rsidP="005A5680">
      <w:pPr>
        <w:bidi/>
        <w:jc w:val="center"/>
        <w:rPr>
          <w:b/>
          <w:bCs/>
          <w:i/>
          <w:iCs/>
          <w:sz w:val="32"/>
          <w:szCs w:val="32"/>
          <w:rtl/>
          <w:lang w:bidi="fa-IR"/>
        </w:rPr>
      </w:pPr>
      <w:r>
        <w:rPr>
          <w:rFonts w:hint="cs"/>
          <w:b/>
          <w:bCs/>
          <w:i/>
          <w:iCs/>
          <w:sz w:val="32"/>
          <w:szCs w:val="32"/>
          <w:rtl/>
          <w:lang w:bidi="fa-IR"/>
        </w:rPr>
        <w:t>مرکز آموزشی درمانی افضلی پور کرمان</w:t>
      </w:r>
    </w:p>
    <w:p w:rsidR="005A5680" w:rsidRDefault="005A5680" w:rsidP="005A5680">
      <w:pPr>
        <w:bidi/>
        <w:jc w:val="center"/>
        <w:rPr>
          <w:b/>
          <w:bCs/>
          <w:i/>
          <w:iCs/>
          <w:sz w:val="32"/>
          <w:szCs w:val="32"/>
          <w:rtl/>
          <w:lang w:bidi="fa-IR"/>
        </w:rPr>
      </w:pPr>
    </w:p>
    <w:p w:rsidR="005A5680" w:rsidRDefault="005A5680" w:rsidP="005A5680">
      <w:pPr>
        <w:bidi/>
        <w:jc w:val="center"/>
        <w:rPr>
          <w:b/>
          <w:bCs/>
          <w:i/>
          <w:iCs/>
          <w:sz w:val="32"/>
          <w:szCs w:val="32"/>
          <w:rtl/>
          <w:lang w:bidi="fa-IR"/>
        </w:rPr>
      </w:pPr>
      <w:r>
        <w:rPr>
          <w:rFonts w:hint="cs"/>
          <w:b/>
          <w:bCs/>
          <w:i/>
          <w:iCs/>
          <w:sz w:val="32"/>
          <w:szCs w:val="32"/>
          <w:rtl/>
          <w:lang w:bidi="fa-IR"/>
        </w:rPr>
        <w:t>برونکوسکوپی</w:t>
      </w:r>
    </w:p>
    <w:p w:rsidR="005A5680" w:rsidRDefault="005A5680" w:rsidP="005A5680">
      <w:pPr>
        <w:bidi/>
        <w:jc w:val="center"/>
        <w:rPr>
          <w:b/>
          <w:bCs/>
          <w:i/>
          <w:iCs/>
          <w:sz w:val="32"/>
          <w:szCs w:val="32"/>
          <w:rtl/>
          <w:lang w:bidi="fa-IR"/>
        </w:rPr>
      </w:pPr>
      <w:r>
        <w:rPr>
          <w:rFonts w:hint="cs"/>
          <w:b/>
          <w:bCs/>
          <w:i/>
          <w:iCs/>
          <w:noProof/>
          <w:sz w:val="32"/>
          <w:szCs w:val="32"/>
          <w:rtl/>
        </w:rPr>
        <w:drawing>
          <wp:inline distT="0" distB="0" distL="0" distR="0">
            <wp:extent cx="2680335" cy="1970405"/>
            <wp:effectExtent l="19050" t="0" r="5715" b="0"/>
            <wp:docPr id="8" name="Picture 7" descr="IMG_20221215_08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215_085019.jpg"/>
                    <pic:cNvPicPr/>
                  </pic:nvPicPr>
                  <pic:blipFill>
                    <a:blip r:embed="rId7" cstate="print"/>
                    <a:stretch>
                      <a:fillRect/>
                    </a:stretch>
                  </pic:blipFill>
                  <pic:spPr>
                    <a:xfrm>
                      <a:off x="0" y="0"/>
                      <a:ext cx="2680335" cy="1970405"/>
                    </a:xfrm>
                    <a:prstGeom prst="rect">
                      <a:avLst/>
                    </a:prstGeom>
                  </pic:spPr>
                </pic:pic>
              </a:graphicData>
            </a:graphic>
          </wp:inline>
        </w:drawing>
      </w:r>
    </w:p>
    <w:p w:rsidR="005A5680" w:rsidRDefault="005A5680" w:rsidP="005A5680">
      <w:pPr>
        <w:bidi/>
        <w:jc w:val="center"/>
        <w:rPr>
          <w:b/>
          <w:bCs/>
          <w:i/>
          <w:iCs/>
          <w:sz w:val="24"/>
          <w:szCs w:val="24"/>
          <w:rtl/>
          <w:lang w:bidi="fa-IR"/>
        </w:rPr>
      </w:pPr>
      <w:r>
        <w:rPr>
          <w:rFonts w:hint="cs"/>
          <w:b/>
          <w:bCs/>
          <w:i/>
          <w:iCs/>
          <w:sz w:val="24"/>
          <w:szCs w:val="24"/>
          <w:rtl/>
          <w:lang w:bidi="fa-IR"/>
        </w:rPr>
        <w:t>تهیه و تنظیم:</w:t>
      </w:r>
    </w:p>
    <w:p w:rsidR="005A5680" w:rsidRDefault="005A5680" w:rsidP="005A5680">
      <w:pPr>
        <w:bidi/>
        <w:jc w:val="center"/>
        <w:rPr>
          <w:b/>
          <w:bCs/>
          <w:i/>
          <w:iCs/>
          <w:sz w:val="24"/>
          <w:szCs w:val="24"/>
          <w:rtl/>
          <w:lang w:bidi="fa-IR"/>
        </w:rPr>
      </w:pPr>
      <w:r>
        <w:rPr>
          <w:rFonts w:hint="cs"/>
          <w:b/>
          <w:bCs/>
          <w:i/>
          <w:iCs/>
          <w:sz w:val="24"/>
          <w:szCs w:val="24"/>
          <w:rtl/>
          <w:lang w:bidi="fa-IR"/>
        </w:rPr>
        <w:t>مهسا نظرزاده انوجه</w:t>
      </w:r>
    </w:p>
    <w:p w:rsidR="005A5680" w:rsidRPr="004C102B" w:rsidRDefault="005A5680" w:rsidP="005A5680">
      <w:pPr>
        <w:bidi/>
        <w:jc w:val="center"/>
        <w:rPr>
          <w:b/>
          <w:bCs/>
          <w:i/>
          <w:iCs/>
          <w:rtl/>
          <w:lang w:bidi="fa-IR"/>
        </w:rPr>
      </w:pPr>
      <w:r w:rsidRPr="004C102B">
        <w:rPr>
          <w:rFonts w:hint="cs"/>
          <w:b/>
          <w:bCs/>
          <w:i/>
          <w:iCs/>
          <w:rtl/>
          <w:lang w:bidi="fa-IR"/>
        </w:rPr>
        <w:t>برگرفته از:</w:t>
      </w:r>
    </w:p>
    <w:p w:rsidR="005A5680" w:rsidRPr="004C102B" w:rsidRDefault="005A5680" w:rsidP="005A5680">
      <w:pPr>
        <w:rPr>
          <w:b/>
          <w:bCs/>
          <w:i/>
          <w:iCs/>
          <w:rtl/>
          <w:lang w:bidi="fa-IR"/>
        </w:rPr>
      </w:pPr>
      <w:r w:rsidRPr="004C102B">
        <w:rPr>
          <w:b/>
          <w:bCs/>
          <w:i/>
          <w:iCs/>
          <w:lang w:bidi="fa-IR"/>
        </w:rPr>
        <w:t xml:space="preserve">Flexible </w:t>
      </w:r>
      <w:proofErr w:type="spellStart"/>
      <w:r w:rsidRPr="004C102B">
        <w:rPr>
          <w:b/>
          <w:bCs/>
          <w:i/>
          <w:iCs/>
          <w:lang w:bidi="fa-IR"/>
        </w:rPr>
        <w:t>Bronchoscopy</w:t>
      </w:r>
      <w:proofErr w:type="spellEnd"/>
      <w:r w:rsidRPr="004C102B">
        <w:rPr>
          <w:b/>
          <w:bCs/>
          <w:i/>
          <w:iCs/>
          <w:lang w:bidi="fa-IR"/>
        </w:rPr>
        <w:t xml:space="preserve"> 4</w:t>
      </w:r>
      <w:r w:rsidRPr="004C102B">
        <w:rPr>
          <w:b/>
          <w:bCs/>
          <w:i/>
          <w:iCs/>
          <w:vertAlign w:val="superscript"/>
          <w:lang w:bidi="fa-IR"/>
        </w:rPr>
        <w:t>th</w:t>
      </w:r>
      <w:r w:rsidRPr="004C102B">
        <w:rPr>
          <w:b/>
          <w:bCs/>
          <w:i/>
          <w:iCs/>
          <w:lang w:bidi="fa-IR"/>
        </w:rPr>
        <w:t xml:space="preserve"> edition 2022</w:t>
      </w:r>
    </w:p>
    <w:p w:rsidR="005A5680" w:rsidRPr="004C102B" w:rsidRDefault="005A5680" w:rsidP="005A5680">
      <w:pPr>
        <w:rPr>
          <w:b/>
          <w:bCs/>
          <w:i/>
          <w:iCs/>
          <w:lang w:bidi="fa-IR"/>
        </w:rPr>
      </w:pPr>
      <w:r w:rsidRPr="004C102B">
        <w:rPr>
          <w:b/>
          <w:bCs/>
          <w:i/>
          <w:iCs/>
          <w:lang w:bidi="fa-IR"/>
        </w:rPr>
        <w:t>drshafipoor.com</w:t>
      </w:r>
    </w:p>
    <w:p w:rsidR="005A5680" w:rsidRDefault="005A5680" w:rsidP="005A5680">
      <w:pPr>
        <w:bidi/>
        <w:jc w:val="center"/>
        <w:rPr>
          <w:b/>
          <w:bCs/>
          <w:i/>
          <w:iCs/>
          <w:sz w:val="24"/>
          <w:szCs w:val="24"/>
          <w:rtl/>
          <w:lang w:bidi="fa-IR"/>
        </w:rPr>
      </w:pPr>
    </w:p>
    <w:sectPr w:rsidR="005A5680" w:rsidSect="005F21FE">
      <w:pgSz w:w="15840" w:h="12240" w:orient="landscape"/>
      <w:pgMar w:top="567" w:right="567" w:bottom="567" w:left="567" w:header="709" w:footer="709" w:gutter="0"/>
      <w:cols w:num="3" w:space="1021"/>
      <w:bidi/>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B1725"/>
    <w:multiLevelType w:val="hybridMultilevel"/>
    <w:tmpl w:val="56E622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CE61A5"/>
    <w:multiLevelType w:val="hybridMultilevel"/>
    <w:tmpl w:val="654CA1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03478"/>
    <w:multiLevelType w:val="hybridMultilevel"/>
    <w:tmpl w:val="21DA2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D7E4B"/>
    <w:rsid w:val="00096BD7"/>
    <w:rsid w:val="0019332D"/>
    <w:rsid w:val="005A5680"/>
    <w:rsid w:val="005D7E4B"/>
    <w:rsid w:val="00C031B7"/>
    <w:rsid w:val="00CC1A4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6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680"/>
    <w:pPr>
      <w:ind w:left="720"/>
      <w:contextualSpacing/>
    </w:pPr>
  </w:style>
  <w:style w:type="paragraph" w:styleId="BalloonText">
    <w:name w:val="Balloon Text"/>
    <w:basedOn w:val="Normal"/>
    <w:link w:val="BalloonTextChar"/>
    <w:uiPriority w:val="99"/>
    <w:semiHidden/>
    <w:unhideWhenUsed/>
    <w:rsid w:val="005A5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6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radio1</dc:creator>
  <cp:keywords/>
  <dc:description/>
  <cp:lastModifiedBy>radio1</cp:lastModifiedBy>
  <cp:revision>3</cp:revision>
  <cp:lastPrinted>2022-12-17T05:44:00Z</cp:lastPrinted>
  <dcterms:created xsi:type="dcterms:W3CDTF">2022-12-17T04:19:00Z</dcterms:created>
  <dcterms:modified xsi:type="dcterms:W3CDTF">2022-12-17T05:46:00Z</dcterms:modified>
</cp:coreProperties>
</file>