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9B" w:rsidRDefault="0037079B" w:rsidP="0037079B">
      <w:pPr>
        <w:rPr>
          <w:szCs w:val="20"/>
        </w:rPr>
      </w:pPr>
    </w:p>
    <w:p w:rsidR="0037079B" w:rsidRPr="00D762AD" w:rsidRDefault="00BC180A" w:rsidP="0003339A">
      <w:pPr>
        <w:rPr>
          <w:rFonts w:cs="B Nazanin"/>
          <w:sz w:val="48"/>
          <w:szCs w:val="48"/>
          <w:rtl/>
        </w:rPr>
      </w:pPr>
      <w:r w:rsidRPr="00171A38">
        <w:rPr>
          <w:rFonts w:cs="B Nazanin" w:hint="cs"/>
          <w:color w:val="00B0F0"/>
          <w:sz w:val="48"/>
          <w:szCs w:val="48"/>
          <w:rtl/>
        </w:rPr>
        <w:t>نام بخش:</w:t>
      </w:r>
    </w:p>
    <w:p w:rsidR="00BC180A" w:rsidRDefault="00BC180A" w:rsidP="0003339A">
      <w:pPr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اورژانس اطفال</w:t>
      </w:r>
    </w:p>
    <w:p w:rsidR="00BC180A" w:rsidRDefault="00BC180A" w:rsidP="0003339A">
      <w:pPr>
        <w:rPr>
          <w:rFonts w:cs="B Nazanin"/>
          <w:sz w:val="36"/>
          <w:szCs w:val="36"/>
          <w:rtl/>
        </w:rPr>
      </w:pPr>
      <w:r w:rsidRPr="00171A38">
        <w:rPr>
          <w:rFonts w:cs="B Nazanin" w:hint="cs"/>
          <w:color w:val="FF0000"/>
          <w:sz w:val="48"/>
          <w:szCs w:val="48"/>
          <w:rtl/>
        </w:rPr>
        <w:t>ریاست بخش:</w:t>
      </w:r>
      <w:r>
        <w:rPr>
          <w:rFonts w:cs="B Nazanin" w:hint="cs"/>
          <w:sz w:val="36"/>
          <w:szCs w:val="36"/>
          <w:rtl/>
        </w:rPr>
        <w:t>آقای دکتر شهریار اسلامی فوق تخصص عفونی اطفال</w:t>
      </w:r>
    </w:p>
    <w:p w:rsidR="00BC180A" w:rsidRPr="00171A38" w:rsidRDefault="00BC180A" w:rsidP="0003339A">
      <w:pPr>
        <w:rPr>
          <w:rFonts w:cs="B Nazanin"/>
          <w:color w:val="00B0F0"/>
          <w:sz w:val="48"/>
          <w:szCs w:val="48"/>
          <w:rtl/>
        </w:rPr>
      </w:pPr>
      <w:r w:rsidRPr="00171A38">
        <w:rPr>
          <w:rFonts w:cs="B Nazanin" w:hint="cs"/>
          <w:color w:val="00B0F0"/>
          <w:sz w:val="48"/>
          <w:szCs w:val="48"/>
          <w:rtl/>
        </w:rPr>
        <w:t>تعداد پرسنل بخش:</w:t>
      </w:r>
    </w:p>
    <w:p w:rsidR="00BC180A" w:rsidRDefault="00D762AD" w:rsidP="0003339A">
      <w:pPr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13پرستار،5بهیار،2کمک بهیار،4منشی</w:t>
      </w:r>
    </w:p>
    <w:p w:rsidR="00D762AD" w:rsidRDefault="00D762AD" w:rsidP="0091545E">
      <w:pPr>
        <w:rPr>
          <w:rFonts w:cs="B Nazanin"/>
          <w:sz w:val="36"/>
          <w:szCs w:val="36"/>
        </w:rPr>
      </w:pPr>
      <w:r w:rsidRPr="00D762AD">
        <w:rPr>
          <w:rFonts w:cs="B Nazanin" w:hint="cs"/>
          <w:sz w:val="48"/>
          <w:szCs w:val="48"/>
          <w:rtl/>
        </w:rPr>
        <w:t>تعداد تخت:</w:t>
      </w:r>
      <w:r>
        <w:rPr>
          <w:rFonts w:cs="B Nazanin" w:hint="cs"/>
          <w:sz w:val="36"/>
          <w:szCs w:val="36"/>
          <w:rtl/>
        </w:rPr>
        <w:t xml:space="preserve">15عددویک عددتخت </w:t>
      </w:r>
      <w:r w:rsidR="0091545E">
        <w:rPr>
          <w:rFonts w:cs="B Nazanin"/>
          <w:sz w:val="36"/>
          <w:szCs w:val="36"/>
        </w:rPr>
        <w:t>CPR</w:t>
      </w:r>
    </w:p>
    <w:p w:rsidR="0091545E" w:rsidRPr="00171A38" w:rsidRDefault="0091545E" w:rsidP="0091545E">
      <w:pPr>
        <w:rPr>
          <w:b/>
          <w:bCs/>
          <w:color w:val="FF0000"/>
          <w:sz w:val="48"/>
          <w:szCs w:val="48"/>
          <w:rtl/>
        </w:rPr>
      </w:pPr>
      <w:r w:rsidRPr="00171A38">
        <w:rPr>
          <w:rFonts w:cs="B Nazanin" w:hint="cs"/>
          <w:color w:val="FF0000"/>
          <w:sz w:val="48"/>
          <w:szCs w:val="48"/>
          <w:rtl/>
        </w:rPr>
        <w:t>خدمات ارائه شده در بخش:</w:t>
      </w:r>
    </w:p>
    <w:p w:rsidR="00D42ACA" w:rsidRDefault="00D42ACA" w:rsidP="0091545E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خدمات بستری واورژانس جهت بیماران سطح1و2و3</w:t>
      </w:r>
    </w:p>
    <w:p w:rsidR="00D42ACA" w:rsidRDefault="00D42ACA" w:rsidP="0091545E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خدمات سرپایی بیماران سطح4و5</w:t>
      </w:r>
    </w:p>
    <w:p w:rsidR="00D42ACA" w:rsidRDefault="00D42ACA" w:rsidP="0091545E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کنترل زردی نوزادان</w:t>
      </w:r>
    </w:p>
    <w:p w:rsidR="00D42ACA" w:rsidRDefault="00D42ACA" w:rsidP="0091545E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سونداژووصل برانول بیماران اسکن هسته ای بیمارستان شف</w:t>
      </w:r>
      <w:r w:rsidR="00DE0236">
        <w:rPr>
          <w:rFonts w:hint="cs"/>
          <w:b/>
          <w:bCs/>
          <w:sz w:val="36"/>
          <w:szCs w:val="36"/>
          <w:rtl/>
        </w:rPr>
        <w:t>ا</w:t>
      </w:r>
    </w:p>
    <w:p w:rsidR="00F0586F" w:rsidRPr="00D42ACA" w:rsidRDefault="00F0586F" w:rsidP="0091545E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شماره تماس مستقیم بخش:31328250</w:t>
      </w:r>
    </w:p>
    <w:p w:rsidR="0091545E" w:rsidRPr="00BC180A" w:rsidRDefault="0091545E" w:rsidP="0003339A">
      <w:pPr>
        <w:rPr>
          <w:b/>
          <w:bCs/>
          <w:sz w:val="36"/>
          <w:szCs w:val="36"/>
        </w:rPr>
      </w:pPr>
    </w:p>
    <w:sectPr w:rsidR="0091545E" w:rsidRPr="00BC180A" w:rsidSect="009C6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95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05" w:rsidRDefault="00550405" w:rsidP="00B225A1">
      <w:pPr>
        <w:spacing w:after="0" w:line="240" w:lineRule="auto"/>
      </w:pPr>
      <w:r>
        <w:separator/>
      </w:r>
    </w:p>
  </w:endnote>
  <w:endnote w:type="continuationSeparator" w:id="0">
    <w:p w:rsidR="00550405" w:rsidRDefault="00550405" w:rsidP="00B2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Homa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38" w:rsidRDefault="00171A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38" w:rsidRDefault="00171A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38" w:rsidRDefault="00171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05" w:rsidRDefault="00550405" w:rsidP="00B225A1">
      <w:pPr>
        <w:spacing w:after="0" w:line="240" w:lineRule="auto"/>
      </w:pPr>
      <w:r>
        <w:separator/>
      </w:r>
    </w:p>
  </w:footnote>
  <w:footnote w:type="continuationSeparator" w:id="0">
    <w:p w:rsidR="00550405" w:rsidRDefault="00550405" w:rsidP="00B22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38" w:rsidRDefault="00171A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ABE" w:rsidRPr="00F663FB" w:rsidRDefault="00550405" w:rsidP="00171A38">
    <w:pPr>
      <w:spacing w:after="0"/>
      <w:ind w:firstLine="120"/>
      <w:jc w:val="center"/>
    </w:pPr>
    <w:r>
      <w:rPr>
        <w:rFonts w:cs="Homa"/>
        <w:noProof/>
        <w:sz w:val="10"/>
        <w:szCs w:val="10"/>
      </w:rPr>
      <w:pict>
        <v:rect id="_x0000_s2052" style="position:absolute;left:0;text-align:left;margin-left:-17.25pt;margin-top:.75pt;width:104.25pt;height:50.1pt;z-index:251660288" stroked="f">
          <v:textbox style="mso-next-textbox:#_x0000_s2052">
            <w:txbxContent>
              <w:p w:rsidR="00D16ABE" w:rsidRPr="00C20CE5" w:rsidRDefault="00D16ABE" w:rsidP="00D16ABE">
                <w:pPr>
                  <w:spacing w:after="0" w:line="240" w:lineRule="auto"/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</w:pPr>
              </w:p>
              <w:p w:rsidR="00D16ABE" w:rsidRPr="00C20CE5" w:rsidRDefault="00D16ABE" w:rsidP="00D16ABE">
                <w:pPr>
                  <w:spacing w:line="240" w:lineRule="auto"/>
                  <w:rPr>
                    <w:rFonts w:cs="B Nazanin"/>
                    <w:sz w:val="20"/>
                    <w:szCs w:val="20"/>
                  </w:rPr>
                </w:pPr>
              </w:p>
            </w:txbxContent>
          </v:textbox>
          <w10:wrap anchorx="page"/>
        </v:rect>
      </w:pict>
    </w:r>
    <w:r>
      <w:rPr>
        <w:noProof/>
      </w:rPr>
      <w:pict>
        <v:rect id="_x0000_s2053" style="position:absolute;left:0;text-align:left;margin-left:361.45pt;margin-top:-5.05pt;width:130.55pt;height:81.75pt;z-index:251661312" stroked="f">
          <v:textbox style="mso-next-textbox:#_x0000_s2053">
            <w:txbxContent>
              <w:p w:rsidR="00D16ABE" w:rsidRPr="00D16ABE" w:rsidRDefault="00D16ABE" w:rsidP="00D16ABE">
                <w:pPr>
                  <w:spacing w:after="0"/>
                  <w:ind w:firstLine="120"/>
                  <w:jc w:val="center"/>
                  <w:rPr>
                    <w:rFonts w:cs="Traffic"/>
                    <w:sz w:val="14"/>
                    <w:szCs w:val="14"/>
                    <w:rtl/>
                  </w:rPr>
                </w:pPr>
                <w:r w:rsidRPr="00D16ABE">
                  <w:rPr>
                    <w:rFonts w:cs="B Lotus"/>
                    <w:b/>
                    <w:bCs/>
                    <w:noProof/>
                    <w:sz w:val="14"/>
                    <w:szCs w:val="14"/>
                    <w:lang w:bidi="ar-SA"/>
                  </w:rPr>
                  <w:drawing>
                    <wp:inline distT="0" distB="0" distL="0" distR="0">
                      <wp:extent cx="276225" cy="276225"/>
                      <wp:effectExtent l="19050" t="0" r="9525" b="0"/>
                      <wp:docPr id="14" name="Picture 12" descr="C:\Arm\Arm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 descr="C:\Arm\Arm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16ABE" w:rsidRPr="00D16ABE" w:rsidRDefault="00D16ABE" w:rsidP="00D16ABE">
                <w:pPr>
                  <w:spacing w:after="0" w:line="192" w:lineRule="auto"/>
                  <w:ind w:firstLine="120"/>
                  <w:jc w:val="center"/>
                  <w:rPr>
                    <w:rFonts w:cs="Homa"/>
                    <w:sz w:val="14"/>
                    <w:szCs w:val="14"/>
                    <w:rtl/>
                  </w:rPr>
                </w:pPr>
                <w:r w:rsidRPr="00D16ABE">
                  <w:rPr>
                    <w:rFonts w:cs="Homa" w:hint="eastAsia"/>
                    <w:sz w:val="14"/>
                    <w:szCs w:val="14"/>
                    <w:rtl/>
                  </w:rPr>
                  <w:t>دانشگاه</w:t>
                </w:r>
                <w:r w:rsidRPr="00D16ABE">
                  <w:rPr>
                    <w:rFonts w:cs="Homa"/>
                    <w:sz w:val="14"/>
                    <w:szCs w:val="14"/>
                    <w:rtl/>
                  </w:rPr>
                  <w:t xml:space="preserve"> علوم </w:t>
                </w:r>
                <w:r w:rsidRPr="00D16ABE">
                  <w:rPr>
                    <w:rFonts w:cs="Homa" w:hint="eastAsia"/>
                    <w:sz w:val="14"/>
                    <w:szCs w:val="14"/>
                    <w:rtl/>
                  </w:rPr>
                  <w:t>پزشكي</w:t>
                </w:r>
                <w:r w:rsidRPr="00D16ABE">
                  <w:rPr>
                    <w:rFonts w:cs="Homa"/>
                    <w:sz w:val="14"/>
                    <w:szCs w:val="14"/>
                    <w:rtl/>
                  </w:rPr>
                  <w:t xml:space="preserve"> كرمان</w:t>
                </w:r>
              </w:p>
              <w:p w:rsidR="00D16ABE" w:rsidRPr="00D16ABE" w:rsidRDefault="00D16ABE" w:rsidP="00D16ABE">
                <w:pPr>
                  <w:spacing w:after="0" w:line="192" w:lineRule="auto"/>
                  <w:ind w:firstLine="120"/>
                  <w:jc w:val="center"/>
                  <w:rPr>
                    <w:rFonts w:cs="Homa"/>
                    <w:sz w:val="14"/>
                    <w:szCs w:val="14"/>
                    <w:rtl/>
                  </w:rPr>
                </w:pPr>
                <w:r w:rsidRPr="00D16ABE">
                  <w:rPr>
                    <w:rFonts w:cs="Homa" w:hint="eastAsia"/>
                    <w:sz w:val="14"/>
                    <w:szCs w:val="14"/>
                    <w:rtl/>
                  </w:rPr>
                  <w:t>دانشكده</w:t>
                </w:r>
                <w:r w:rsidRPr="00D16ABE">
                  <w:rPr>
                    <w:rFonts w:cs="Homa"/>
                    <w:sz w:val="14"/>
                    <w:szCs w:val="14"/>
                    <w:rtl/>
                  </w:rPr>
                  <w:t xml:space="preserve"> </w:t>
                </w:r>
                <w:r w:rsidRPr="00D16ABE">
                  <w:rPr>
                    <w:rFonts w:cs="Homa" w:hint="eastAsia"/>
                    <w:sz w:val="14"/>
                    <w:szCs w:val="14"/>
                    <w:rtl/>
                  </w:rPr>
                  <w:t>پزشكي</w:t>
                </w:r>
                <w:r w:rsidRPr="00D16ABE">
                  <w:rPr>
                    <w:rFonts w:cs="Homa"/>
                    <w:sz w:val="14"/>
                    <w:szCs w:val="14"/>
                    <w:rtl/>
                  </w:rPr>
                  <w:t xml:space="preserve"> افضلي پور</w:t>
                </w:r>
              </w:p>
              <w:p w:rsidR="00D16ABE" w:rsidRPr="00D16ABE" w:rsidRDefault="00D16ABE" w:rsidP="00D16ABE">
                <w:pPr>
                  <w:spacing w:after="0" w:line="192" w:lineRule="auto"/>
                  <w:jc w:val="center"/>
                  <w:rPr>
                    <w:rFonts w:cs="Traffic"/>
                    <w:sz w:val="14"/>
                    <w:szCs w:val="14"/>
                    <w:rtl/>
                  </w:rPr>
                </w:pPr>
                <w:r w:rsidRPr="00D16ABE">
                  <w:rPr>
                    <w:rFonts w:cs="Homa" w:hint="eastAsia"/>
                    <w:sz w:val="14"/>
                    <w:szCs w:val="14"/>
                    <w:rtl/>
                  </w:rPr>
                  <w:t>مركز</w:t>
                </w:r>
                <w:r w:rsidRPr="00D16ABE">
                  <w:rPr>
                    <w:rFonts w:cs="Homa"/>
                    <w:sz w:val="14"/>
                    <w:szCs w:val="14"/>
                    <w:rtl/>
                  </w:rPr>
                  <w:t xml:space="preserve"> آموزشي درماني افضلي پور</w:t>
                </w:r>
              </w:p>
              <w:p w:rsidR="00D16ABE" w:rsidRPr="00D16ABE" w:rsidRDefault="00D16ABE" w:rsidP="00D16ABE">
                <w:pPr>
                  <w:spacing w:after="0"/>
                  <w:jc w:val="center"/>
                  <w:rPr>
                    <w:b/>
                    <w:bCs/>
                    <w:sz w:val="14"/>
                    <w:szCs w:val="14"/>
                  </w:rPr>
                </w:pPr>
                <w:proofErr w:type="spellStart"/>
                <w:r w:rsidRPr="00D16ABE">
                  <w:rPr>
                    <w:rFonts w:ascii="Monotype Corsiva" w:hAnsi="Monotype Corsiva" w:cs="Lotus"/>
                    <w:b/>
                    <w:bCs/>
                    <w:sz w:val="14"/>
                    <w:szCs w:val="14"/>
                  </w:rPr>
                  <w:t>Afzalipour</w:t>
                </w:r>
                <w:proofErr w:type="spellEnd"/>
                <w:r w:rsidRPr="00D16ABE">
                  <w:rPr>
                    <w:rFonts w:ascii="Monotype Corsiva" w:hAnsi="Monotype Corsiva" w:cs="Lotus"/>
                    <w:b/>
                    <w:bCs/>
                    <w:sz w:val="14"/>
                    <w:szCs w:val="14"/>
                  </w:rPr>
                  <w:t xml:space="preserve"> Training </w:t>
                </w:r>
                <w:proofErr w:type="gramStart"/>
                <w:r w:rsidRPr="00D16ABE">
                  <w:rPr>
                    <w:rFonts w:ascii="Monotype Corsiva" w:hAnsi="Monotype Corsiva" w:cs="Lotus"/>
                    <w:b/>
                    <w:bCs/>
                    <w:sz w:val="14"/>
                    <w:szCs w:val="14"/>
                  </w:rPr>
                  <w:t>and  Treatment</w:t>
                </w:r>
                <w:proofErr w:type="gramEnd"/>
                <w:r w:rsidRPr="00D16ABE">
                  <w:rPr>
                    <w:rFonts w:ascii="Monotype Corsiva" w:hAnsi="Monotype Corsiva" w:cs="Lotus"/>
                    <w:b/>
                    <w:bCs/>
                    <w:sz w:val="14"/>
                    <w:szCs w:val="14"/>
                  </w:rPr>
                  <w:t xml:space="preserve"> center</w:t>
                </w:r>
              </w:p>
              <w:p w:rsidR="00D16ABE" w:rsidRPr="00D16ABE" w:rsidRDefault="00D16ABE" w:rsidP="00D16ABE">
                <w:pPr>
                  <w:rPr>
                    <w:sz w:val="14"/>
                    <w:szCs w:val="14"/>
                  </w:rPr>
                </w:pPr>
              </w:p>
            </w:txbxContent>
          </v:textbox>
          <w10:wrap anchorx="page"/>
        </v:rect>
      </w:pict>
    </w:r>
    <w:r w:rsidR="00171A38">
      <w:rPr>
        <w:rFonts w:cs="B Titr" w:hint="cs"/>
        <w:sz w:val="24"/>
        <w:szCs w:val="24"/>
        <w:rtl/>
      </w:rPr>
      <w:t>مرکز آموزشی درمانی افضلی پور</w:t>
    </w:r>
    <w:bookmarkStart w:id="0" w:name="_GoBack"/>
    <w:bookmarkEnd w:id="0"/>
  </w:p>
  <w:p w:rsidR="00D16ABE" w:rsidRPr="00D16ABE" w:rsidRDefault="00550405" w:rsidP="00D16ABE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45.75pt;margin-top:26.5pt;width:526.5pt;height:0;z-index:251662336" o:connectortype="straight">
          <w10:wrap anchorx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38" w:rsidRDefault="00171A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37D6B"/>
    <w:multiLevelType w:val="hybridMultilevel"/>
    <w:tmpl w:val="62D4D030"/>
    <w:lvl w:ilvl="0" w:tplc="37F410A2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5A1"/>
    <w:rsid w:val="00005077"/>
    <w:rsid w:val="00015C26"/>
    <w:rsid w:val="00031992"/>
    <w:rsid w:val="0003339A"/>
    <w:rsid w:val="00083D3F"/>
    <w:rsid w:val="000D503A"/>
    <w:rsid w:val="000F3B5E"/>
    <w:rsid w:val="00124231"/>
    <w:rsid w:val="00165819"/>
    <w:rsid w:val="00171A38"/>
    <w:rsid w:val="001C7ACD"/>
    <w:rsid w:val="001E6BF1"/>
    <w:rsid w:val="002211FD"/>
    <w:rsid w:val="00254BFC"/>
    <w:rsid w:val="00255312"/>
    <w:rsid w:val="00296FDD"/>
    <w:rsid w:val="002B4041"/>
    <w:rsid w:val="002C21C3"/>
    <w:rsid w:val="002D7672"/>
    <w:rsid w:val="002E39A0"/>
    <w:rsid w:val="00311866"/>
    <w:rsid w:val="003134D2"/>
    <w:rsid w:val="00315D16"/>
    <w:rsid w:val="00324B9F"/>
    <w:rsid w:val="003333E3"/>
    <w:rsid w:val="0037079B"/>
    <w:rsid w:val="003B35F9"/>
    <w:rsid w:val="003E6121"/>
    <w:rsid w:val="004143B4"/>
    <w:rsid w:val="00442CC6"/>
    <w:rsid w:val="00465898"/>
    <w:rsid w:val="00476D49"/>
    <w:rsid w:val="004D3E6C"/>
    <w:rsid w:val="00544520"/>
    <w:rsid w:val="00546B77"/>
    <w:rsid w:val="00550405"/>
    <w:rsid w:val="00597DC2"/>
    <w:rsid w:val="005A3992"/>
    <w:rsid w:val="005E44B7"/>
    <w:rsid w:val="005E6D79"/>
    <w:rsid w:val="005E7A10"/>
    <w:rsid w:val="005F6220"/>
    <w:rsid w:val="00607B80"/>
    <w:rsid w:val="00607C34"/>
    <w:rsid w:val="0064054F"/>
    <w:rsid w:val="0066065A"/>
    <w:rsid w:val="006814E4"/>
    <w:rsid w:val="006D7634"/>
    <w:rsid w:val="00772BC0"/>
    <w:rsid w:val="007B057C"/>
    <w:rsid w:val="007D3E67"/>
    <w:rsid w:val="008024F0"/>
    <w:rsid w:val="008249BE"/>
    <w:rsid w:val="00826715"/>
    <w:rsid w:val="00884040"/>
    <w:rsid w:val="008B7EC8"/>
    <w:rsid w:val="008E6180"/>
    <w:rsid w:val="009149BA"/>
    <w:rsid w:val="0091545E"/>
    <w:rsid w:val="00944ECD"/>
    <w:rsid w:val="0097100C"/>
    <w:rsid w:val="00985A46"/>
    <w:rsid w:val="009900F2"/>
    <w:rsid w:val="009A0954"/>
    <w:rsid w:val="009C6994"/>
    <w:rsid w:val="009D3654"/>
    <w:rsid w:val="009E2930"/>
    <w:rsid w:val="00A1451A"/>
    <w:rsid w:val="00A667CE"/>
    <w:rsid w:val="00A80536"/>
    <w:rsid w:val="00AC6AFD"/>
    <w:rsid w:val="00AE3741"/>
    <w:rsid w:val="00AE6F6B"/>
    <w:rsid w:val="00B225A1"/>
    <w:rsid w:val="00B44D30"/>
    <w:rsid w:val="00B94009"/>
    <w:rsid w:val="00BC180A"/>
    <w:rsid w:val="00BC2569"/>
    <w:rsid w:val="00BD4A27"/>
    <w:rsid w:val="00BD7D62"/>
    <w:rsid w:val="00BF49A1"/>
    <w:rsid w:val="00C15D56"/>
    <w:rsid w:val="00C43E4D"/>
    <w:rsid w:val="00C56B53"/>
    <w:rsid w:val="00C65265"/>
    <w:rsid w:val="00C960C3"/>
    <w:rsid w:val="00CA3874"/>
    <w:rsid w:val="00CC1F73"/>
    <w:rsid w:val="00D13661"/>
    <w:rsid w:val="00D16ABE"/>
    <w:rsid w:val="00D23FCA"/>
    <w:rsid w:val="00D34502"/>
    <w:rsid w:val="00D41EBB"/>
    <w:rsid w:val="00D42ACA"/>
    <w:rsid w:val="00D668A8"/>
    <w:rsid w:val="00D7555B"/>
    <w:rsid w:val="00D762AD"/>
    <w:rsid w:val="00D8566B"/>
    <w:rsid w:val="00D9204F"/>
    <w:rsid w:val="00DA0211"/>
    <w:rsid w:val="00DA1998"/>
    <w:rsid w:val="00DC600F"/>
    <w:rsid w:val="00DC6624"/>
    <w:rsid w:val="00DE0236"/>
    <w:rsid w:val="00DF2C8F"/>
    <w:rsid w:val="00E57292"/>
    <w:rsid w:val="00EC297F"/>
    <w:rsid w:val="00EC3344"/>
    <w:rsid w:val="00ED7F06"/>
    <w:rsid w:val="00F0586F"/>
    <w:rsid w:val="00F822FB"/>
    <w:rsid w:val="00FA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0D100643-61D3-4E4C-9C7B-E19418E7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2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5A1"/>
  </w:style>
  <w:style w:type="paragraph" w:styleId="Footer">
    <w:name w:val="footer"/>
    <w:basedOn w:val="Normal"/>
    <w:link w:val="FooterChar"/>
    <w:uiPriority w:val="99"/>
    <w:unhideWhenUsed/>
    <w:rsid w:val="00B22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5A1"/>
  </w:style>
  <w:style w:type="table" w:styleId="TableGrid">
    <w:name w:val="Table Grid"/>
    <w:basedOn w:val="TableNormal"/>
    <w:uiPriority w:val="59"/>
    <w:rsid w:val="00124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Arm\Arm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A256-6A1E-4E32-A8DC-9319D3E5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karimf</dc:creator>
  <cp:lastModifiedBy>مهدیه هوحفظی</cp:lastModifiedBy>
  <cp:revision>15</cp:revision>
  <cp:lastPrinted>2018-05-24T04:35:00Z</cp:lastPrinted>
  <dcterms:created xsi:type="dcterms:W3CDTF">2016-11-15T05:06:00Z</dcterms:created>
  <dcterms:modified xsi:type="dcterms:W3CDTF">2018-06-10T04:37:00Z</dcterms:modified>
</cp:coreProperties>
</file>